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C91" w:rsidRDefault="001D4C91" w:rsidP="001D4C91">
      <w:pPr>
        <w:contextualSpacing/>
        <w:jc w:val="center"/>
        <w:rPr>
          <w:u w:val="single"/>
        </w:rPr>
      </w:pPr>
      <w:r w:rsidRPr="00244B55">
        <w:rPr>
          <w:i/>
          <w:u w:val="single"/>
        </w:rPr>
        <w:t>Aping Mankind</w:t>
      </w:r>
      <w:r w:rsidRPr="00244B55">
        <w:rPr>
          <w:u w:val="single"/>
        </w:rPr>
        <w:t xml:space="preserve"> by Raymond </w:t>
      </w:r>
      <w:proofErr w:type="spellStart"/>
      <w:r w:rsidRPr="00244B55">
        <w:rPr>
          <w:u w:val="single"/>
        </w:rPr>
        <w:t>Tallis</w:t>
      </w:r>
      <w:proofErr w:type="spellEnd"/>
    </w:p>
    <w:p w:rsidR="001D4C91" w:rsidRPr="00B66E45" w:rsidRDefault="001D4C91" w:rsidP="001D4C91">
      <w:pPr>
        <w:contextualSpacing/>
        <w:jc w:val="center"/>
        <w:rPr>
          <w:i/>
        </w:rPr>
      </w:pPr>
      <w:r w:rsidRPr="00B66E45">
        <w:rPr>
          <w:i/>
        </w:rPr>
        <w:t>A</w:t>
      </w:r>
      <w:r>
        <w:rPr>
          <w:i/>
        </w:rPr>
        <w:t>n Absurd Being</w:t>
      </w:r>
      <w:r w:rsidRPr="00B66E45">
        <w:rPr>
          <w:i/>
        </w:rPr>
        <w:t xml:space="preserve"> Review</w:t>
      </w:r>
    </w:p>
    <w:p w:rsidR="001D4C91" w:rsidRDefault="001D4C91" w:rsidP="001D4C91">
      <w:pPr>
        <w:ind w:firstLine="284"/>
        <w:contextualSpacing/>
      </w:pPr>
    </w:p>
    <w:p w:rsidR="001D4C91" w:rsidRPr="00442684" w:rsidRDefault="001D4C91" w:rsidP="001D4C91">
      <w:pPr>
        <w:ind w:firstLine="284"/>
        <w:contextualSpacing/>
      </w:pPr>
      <w:r>
        <w:t xml:space="preserve">If one word serves to describe </w:t>
      </w:r>
      <w:r>
        <w:rPr>
          <w:i/>
        </w:rPr>
        <w:t>Aping Mankind</w:t>
      </w:r>
      <w:r>
        <w:t xml:space="preserve">, that word would be ‘thorough’. </w:t>
      </w:r>
      <w:proofErr w:type="spellStart"/>
      <w:r>
        <w:t>Tallis</w:t>
      </w:r>
      <w:proofErr w:type="spellEnd"/>
      <w:r>
        <w:t xml:space="preserve">’ book takes the reader on a detailed and rigorous </w:t>
      </w:r>
      <w:r>
        <w:rPr>
          <w:rFonts w:hint="eastAsia"/>
        </w:rPr>
        <w:t>trek</w:t>
      </w:r>
      <w:r>
        <w:t xml:space="preserve"> through the latest attempts in science to explain consciousness. He focuses on what he calls, “</w:t>
      </w:r>
      <w:proofErr w:type="spellStart"/>
      <w:r>
        <w:t>neuromania</w:t>
      </w:r>
      <w:proofErr w:type="spellEnd"/>
      <w:r>
        <w:t>” (the idea that the mind and the brain are the same) and “</w:t>
      </w:r>
      <w:proofErr w:type="spellStart"/>
      <w:r>
        <w:t>Darwinitis</w:t>
      </w:r>
      <w:proofErr w:type="spellEnd"/>
      <w:r>
        <w:t>” (the idea that we are nothing more than animals)</w:t>
      </w:r>
      <w:r>
        <w:rPr>
          <w:rFonts w:hint="eastAsia"/>
        </w:rPr>
        <w:t>,</w:t>
      </w:r>
      <w:r>
        <w:t xml:space="preserve"> and </w:t>
      </w:r>
      <w:r>
        <w:rPr>
          <w:rFonts w:hint="eastAsia"/>
        </w:rPr>
        <w:t xml:space="preserve">produced </w:t>
      </w:r>
      <w:r>
        <w:t xml:space="preserve">a ‘take-no-prisoners’ refutation of </w:t>
      </w:r>
      <w:r>
        <w:rPr>
          <w:rFonts w:hint="eastAsia"/>
        </w:rPr>
        <w:t xml:space="preserve">the </w:t>
      </w:r>
      <w:r>
        <w:t xml:space="preserve">various claims made by his twin nemeses. </w:t>
      </w:r>
    </w:p>
    <w:p w:rsidR="001D4C91" w:rsidRDefault="001D4C91" w:rsidP="001D4C91">
      <w:pPr>
        <w:ind w:firstLine="284"/>
        <w:contextualSpacing/>
      </w:pPr>
      <w:r>
        <w:t xml:space="preserve">This aspect </w:t>
      </w:r>
      <w:r>
        <w:rPr>
          <w:rFonts w:hint="eastAsia"/>
        </w:rPr>
        <w:t>tends to</w:t>
      </w:r>
      <w:r>
        <w:t xml:space="preserve"> make the book a little negative in tone, as the author himself admits,</w:t>
      </w:r>
      <w:r>
        <w:rPr>
          <w:rFonts w:hint="eastAsia"/>
        </w:rPr>
        <w:t xml:space="preserve"> and while </w:t>
      </w:r>
      <w:r>
        <w:rPr>
          <w:rFonts w:hint="eastAsia"/>
          <w:i/>
        </w:rPr>
        <w:t>Aping Mankind</w:t>
      </w:r>
      <w:r>
        <w:rPr>
          <w:rFonts w:hint="eastAsia"/>
        </w:rPr>
        <w:t xml:space="preserve"> is almost entirely critical in nature, </w:t>
      </w:r>
      <w:proofErr w:type="spellStart"/>
      <w:r>
        <w:rPr>
          <w:rFonts w:hint="eastAsia"/>
        </w:rPr>
        <w:t>Tallis</w:t>
      </w:r>
      <w:proofErr w:type="spellEnd"/>
      <w:r>
        <w:rPr>
          <w:rFonts w:hint="eastAsia"/>
        </w:rPr>
        <w:t xml:space="preserve"> does go out of his way (and out on a limb) to put forward a positive theory regarding how consciousness could have arisen in a physical world (I won</w:t>
      </w:r>
      <w:r>
        <w:t>’</w:t>
      </w:r>
      <w:r>
        <w:rPr>
          <w:rFonts w:hint="eastAsia"/>
        </w:rPr>
        <w:t xml:space="preserve">t ruin the surprise here). </w:t>
      </w:r>
    </w:p>
    <w:p w:rsidR="001D4C91" w:rsidRDefault="001D4C91" w:rsidP="001D4C91">
      <w:pPr>
        <w:ind w:firstLine="284"/>
        <w:contextualSpacing/>
      </w:pPr>
      <w:r>
        <w:rPr>
          <w:rFonts w:hint="eastAsia"/>
        </w:rPr>
        <w:t xml:space="preserve">The reader may also find somewhat wearying </w:t>
      </w:r>
      <w:proofErr w:type="spellStart"/>
      <w:r>
        <w:rPr>
          <w:rFonts w:hint="eastAsia"/>
        </w:rPr>
        <w:t>Tallis</w:t>
      </w:r>
      <w:proofErr w:type="spellEnd"/>
      <w:r>
        <w:t>’</w:t>
      </w:r>
      <w:r>
        <w:rPr>
          <w:rFonts w:hint="eastAsia"/>
        </w:rPr>
        <w:t xml:space="preserve"> pattern of presenting the opposition</w:t>
      </w:r>
      <w:r>
        <w:t>’</w:t>
      </w:r>
      <w:r>
        <w:rPr>
          <w:rFonts w:hint="eastAsia"/>
        </w:rPr>
        <w:t>s case and then demolishing it with an exhaustive list of problems or reasons why it just doesn</w:t>
      </w:r>
      <w:r>
        <w:t>’</w:t>
      </w:r>
      <w:r>
        <w:rPr>
          <w:rFonts w:hint="eastAsia"/>
        </w:rPr>
        <w:t xml:space="preserve">t work. Unfortunately, there is no way to be as thorough or as detailed as </w:t>
      </w:r>
      <w:proofErr w:type="spellStart"/>
      <w:r>
        <w:rPr>
          <w:rFonts w:hint="eastAsia"/>
        </w:rPr>
        <w:t>Tallis</w:t>
      </w:r>
      <w:proofErr w:type="spellEnd"/>
      <w:r>
        <w:rPr>
          <w:rFonts w:hint="eastAsia"/>
        </w:rPr>
        <w:t xml:space="preserve"> wants to be without courting this danger. </w:t>
      </w:r>
    </w:p>
    <w:p w:rsidR="001D4C91" w:rsidRDefault="001D4C91" w:rsidP="001D4C91">
      <w:pPr>
        <w:ind w:firstLine="284"/>
        <w:contextualSpacing/>
      </w:pPr>
      <w:r>
        <w:t xml:space="preserve">    </w:t>
      </w:r>
    </w:p>
    <w:p w:rsidR="001D4C91" w:rsidRDefault="001D4C91" w:rsidP="001D4C91">
      <w:pPr>
        <w:ind w:firstLine="284"/>
        <w:contextualSpacing/>
      </w:pPr>
      <w:r>
        <w:t xml:space="preserve">The crux of </w:t>
      </w:r>
      <w:proofErr w:type="spellStart"/>
      <w:r>
        <w:t>Tallis</w:t>
      </w:r>
      <w:proofErr w:type="spellEnd"/>
      <w:r>
        <w:t>’ message is that although we are physical animals comprised of matter, we are also something much more than that. We straddle two worlds: the one a world of matter ruled by physical forces; the other a mental world we share with others</w:t>
      </w:r>
      <w:r>
        <w:rPr>
          <w:rFonts w:hint="eastAsia"/>
        </w:rPr>
        <w:t xml:space="preserve"> like us</w:t>
      </w:r>
      <w:r>
        <w:t xml:space="preserve">, a </w:t>
      </w:r>
      <w:r w:rsidRPr="00DA7BF2">
        <w:rPr>
          <w:i/>
        </w:rPr>
        <w:t>community of minds</w:t>
      </w:r>
      <w:r>
        <w:t xml:space="preserve">, where facts </w:t>
      </w:r>
      <w:r w:rsidRPr="00ED5D81">
        <w:rPr>
          <w:i/>
        </w:rPr>
        <w:t>that</w:t>
      </w:r>
      <w:r>
        <w:t xml:space="preserve"> [such and such is the case], and ideas </w:t>
      </w:r>
      <w:r w:rsidRPr="00ED5D81">
        <w:rPr>
          <w:i/>
        </w:rPr>
        <w:t>about</w:t>
      </w:r>
      <w:r>
        <w:t xml:space="preserve"> [things</w:t>
      </w:r>
      <w:proofErr w:type="gramStart"/>
      <w:r>
        <w:t>]</w:t>
      </w:r>
      <w:r>
        <w:rPr>
          <w:rFonts w:hint="eastAsia"/>
        </w:rPr>
        <w:t>,</w:t>
      </w:r>
      <w:proofErr w:type="gramEnd"/>
      <w:r>
        <w:t xml:space="preserve"> hold sway. </w:t>
      </w:r>
      <w:proofErr w:type="gramStart"/>
      <w:r>
        <w:t xml:space="preserve">The </w:t>
      </w:r>
      <w:r>
        <w:rPr>
          <w:rFonts w:hint="eastAsia"/>
        </w:rPr>
        <w:t>former</w:t>
      </w:r>
      <w:r>
        <w:t xml:space="preserve"> trades in causality</w:t>
      </w:r>
      <w:r>
        <w:rPr>
          <w:rFonts w:hint="eastAsia"/>
        </w:rPr>
        <w:t>;</w:t>
      </w:r>
      <w:r>
        <w:t xml:space="preserve"> the </w:t>
      </w:r>
      <w:r>
        <w:rPr>
          <w:rFonts w:hint="eastAsia"/>
        </w:rPr>
        <w:t>latter</w:t>
      </w:r>
      <w:r>
        <w:t xml:space="preserve"> in consciousness.</w:t>
      </w:r>
      <w:proofErr w:type="gramEnd"/>
      <w:r>
        <w:t xml:space="preserve"> </w:t>
      </w:r>
    </w:p>
    <w:p w:rsidR="001D4C91" w:rsidRDefault="001D4C91" w:rsidP="001D4C91">
      <w:pPr>
        <w:ind w:firstLine="284"/>
        <w:contextualSpacing/>
      </w:pPr>
      <w:proofErr w:type="spellStart"/>
      <w:r>
        <w:rPr>
          <w:rFonts w:hint="eastAsia"/>
        </w:rPr>
        <w:t>Tallis</w:t>
      </w:r>
      <w:proofErr w:type="spellEnd"/>
      <w:r>
        <w:rPr>
          <w:rFonts w:hint="eastAsia"/>
        </w:rPr>
        <w:t xml:space="preserve"> argues that science</w:t>
      </w:r>
      <w:r>
        <w:t>, outrageously successful at describing the physical universe we have emerged from, ha</w:t>
      </w:r>
      <w:r>
        <w:rPr>
          <w:rFonts w:hint="eastAsia"/>
        </w:rPr>
        <w:t>s</w:t>
      </w:r>
      <w:r>
        <w:t xml:space="preserve"> </w:t>
      </w:r>
      <w:r>
        <w:rPr>
          <w:rFonts w:hint="eastAsia"/>
        </w:rPr>
        <w:t>strayed from its</w:t>
      </w:r>
      <w:r>
        <w:t xml:space="preserve"> path and </w:t>
      </w:r>
      <w:r>
        <w:rPr>
          <w:rFonts w:hint="eastAsia"/>
        </w:rPr>
        <w:t>is</w:t>
      </w:r>
      <w:r>
        <w:t xml:space="preserve"> attempting to describe the human mind with </w:t>
      </w:r>
      <w:r>
        <w:rPr>
          <w:rFonts w:hint="eastAsia"/>
        </w:rPr>
        <w:t xml:space="preserve">tools that, while perfect for the job they were designed for, are woefully </w:t>
      </w:r>
      <w:r>
        <w:t xml:space="preserve">inadequate </w:t>
      </w:r>
      <w:r>
        <w:rPr>
          <w:rFonts w:hint="eastAsia"/>
        </w:rPr>
        <w:t xml:space="preserve">when it comes to dealing </w:t>
      </w:r>
      <w:r>
        <w:t>with</w:t>
      </w:r>
      <w:r>
        <w:rPr>
          <w:rFonts w:hint="eastAsia"/>
        </w:rPr>
        <w:t xml:space="preserve"> consciousness</w:t>
      </w:r>
      <w:r>
        <w:t>. As a result, rather than accept</w:t>
      </w:r>
      <w:r>
        <w:rPr>
          <w:rFonts w:hint="eastAsia"/>
        </w:rPr>
        <w:t>ing</w:t>
      </w:r>
      <w:r>
        <w:t xml:space="preserve"> the </w:t>
      </w:r>
      <w:r>
        <w:rPr>
          <w:rFonts w:hint="eastAsia"/>
        </w:rPr>
        <w:t xml:space="preserve">natural </w:t>
      </w:r>
      <w:r>
        <w:t>limitations</w:t>
      </w:r>
      <w:r>
        <w:rPr>
          <w:rFonts w:hint="eastAsia"/>
        </w:rPr>
        <w:t xml:space="preserve"> of their discipline</w:t>
      </w:r>
      <w:r>
        <w:t xml:space="preserve">, </w:t>
      </w:r>
      <w:r>
        <w:rPr>
          <w:rFonts w:hint="eastAsia"/>
        </w:rPr>
        <w:t>scientists</w:t>
      </w:r>
      <w:r>
        <w:t xml:space="preserve"> have </w:t>
      </w:r>
      <w:r>
        <w:rPr>
          <w:rFonts w:hint="eastAsia"/>
        </w:rPr>
        <w:t xml:space="preserve">chosen to </w:t>
      </w:r>
      <w:r>
        <w:t xml:space="preserve">ignore consciousness, or worse, </w:t>
      </w:r>
      <w:r>
        <w:rPr>
          <w:rFonts w:hint="eastAsia"/>
        </w:rPr>
        <w:t>discount it</w:t>
      </w:r>
      <w:r>
        <w:t xml:space="preserve"> is an illusion, and proceeded to go about mechanising humanity. This is evident in the absurd preponderance of neuro-prefixed disciplines that are sprouting </w:t>
      </w:r>
      <w:r>
        <w:rPr>
          <w:rFonts w:hint="eastAsia"/>
        </w:rPr>
        <w:t xml:space="preserve">up </w:t>
      </w:r>
      <w:r>
        <w:t>all over the place; things like neuro-aesthetics, neuro-economics, and so on</w:t>
      </w:r>
      <w:r>
        <w:rPr>
          <w:rFonts w:hint="eastAsia"/>
        </w:rPr>
        <w:t>; all of which</w:t>
      </w:r>
      <w:r>
        <w:t xml:space="preserve"> </w:t>
      </w:r>
      <w:proofErr w:type="spellStart"/>
      <w:r>
        <w:t>Tallis</w:t>
      </w:r>
      <w:proofErr w:type="spellEnd"/>
      <w:r>
        <w:t xml:space="preserve"> gives </w:t>
      </w:r>
      <w:r>
        <w:rPr>
          <w:rFonts w:hint="eastAsia"/>
        </w:rPr>
        <w:t>a</w:t>
      </w:r>
      <w:r>
        <w:t xml:space="preserve"> thorough</w:t>
      </w:r>
      <w:r>
        <w:rPr>
          <w:rFonts w:hint="eastAsia"/>
        </w:rPr>
        <w:t xml:space="preserve"> (and thoroughly deserved)</w:t>
      </w:r>
      <w:r>
        <w:t xml:space="preserve"> wringing out.</w:t>
      </w:r>
    </w:p>
    <w:p w:rsidR="001D4C91" w:rsidRDefault="001D4C91" w:rsidP="001D4C91">
      <w:pPr>
        <w:ind w:firstLine="284"/>
        <w:contextualSpacing/>
      </w:pPr>
    </w:p>
    <w:p w:rsidR="001D4C91" w:rsidRDefault="001D4C91" w:rsidP="001D4C91">
      <w:pPr>
        <w:ind w:firstLine="284"/>
        <w:contextualSpacing/>
      </w:pPr>
      <w:r>
        <w:rPr>
          <w:rFonts w:hint="eastAsia"/>
        </w:rPr>
        <w:t xml:space="preserve">Naturally, </w:t>
      </w:r>
      <w:proofErr w:type="spellStart"/>
      <w:r>
        <w:rPr>
          <w:rFonts w:hint="eastAsia"/>
        </w:rPr>
        <w:t>Tallis</w:t>
      </w:r>
      <w:proofErr w:type="spellEnd"/>
      <w:r>
        <w:rPr>
          <w:rFonts w:hint="eastAsia"/>
        </w:rPr>
        <w:t xml:space="preserve"> also addresses topical issues such as freewill and the self, arguing that both are fundamental features of our humanity. The current failure of scientists to find them as they look ever deeper into the brain isn</w:t>
      </w:r>
      <w:r>
        <w:t>’</w:t>
      </w:r>
      <w:r>
        <w:rPr>
          <w:rFonts w:hint="eastAsia"/>
        </w:rPr>
        <w:t>t because they don</w:t>
      </w:r>
      <w:r>
        <w:t>’</w:t>
      </w:r>
      <w:r>
        <w:rPr>
          <w:rFonts w:hint="eastAsia"/>
        </w:rPr>
        <w:t>t exist; it</w:t>
      </w:r>
      <w:r>
        <w:t>’</w:t>
      </w:r>
      <w:r>
        <w:rPr>
          <w:rFonts w:hint="eastAsia"/>
        </w:rPr>
        <w:t xml:space="preserve">s because they </w:t>
      </w:r>
      <w:r>
        <w:t xml:space="preserve">don’t </w:t>
      </w:r>
      <w:r>
        <w:rPr>
          <w:rFonts w:hint="eastAsia"/>
        </w:rPr>
        <w:t xml:space="preserve">exist </w:t>
      </w:r>
      <w:r>
        <w:rPr>
          <w:rFonts w:hint="eastAsia"/>
          <w:i/>
        </w:rPr>
        <w:t>in the brain</w:t>
      </w:r>
      <w:r>
        <w:t>.</w:t>
      </w:r>
      <w:r>
        <w:rPr>
          <w:rFonts w:hint="eastAsia"/>
        </w:rPr>
        <w:t xml:space="preserve"> Central to this discussion is the one </w:t>
      </w:r>
      <w:proofErr w:type="spellStart"/>
      <w:r>
        <w:rPr>
          <w:rFonts w:hint="eastAsia"/>
        </w:rPr>
        <w:t>Tallis</w:t>
      </w:r>
      <w:proofErr w:type="spellEnd"/>
      <w:r>
        <w:rPr>
          <w:rFonts w:hint="eastAsia"/>
        </w:rPr>
        <w:t xml:space="preserve"> raises regarding sufficient and necessary conditions; the physical brain being necessary, but not sufficient for consciousness. </w:t>
      </w:r>
    </w:p>
    <w:p w:rsidR="001D4C91" w:rsidRDefault="001D4C91" w:rsidP="001D4C91">
      <w:pPr>
        <w:ind w:firstLine="284"/>
        <w:contextualSpacing/>
      </w:pPr>
      <w:r>
        <w:rPr>
          <w:rFonts w:hint="eastAsia"/>
        </w:rPr>
        <w:t xml:space="preserve">And if you find yourself feeling any sympathy for those in the </w:t>
      </w:r>
      <w:r>
        <w:t>“</w:t>
      </w:r>
      <w:proofErr w:type="spellStart"/>
      <w:r>
        <w:rPr>
          <w:rFonts w:hint="eastAsia"/>
        </w:rPr>
        <w:t>Darwinitis</w:t>
      </w:r>
      <w:proofErr w:type="spellEnd"/>
      <w:r>
        <w:t>”</w:t>
      </w:r>
      <w:r>
        <w:rPr>
          <w:rFonts w:hint="eastAsia"/>
        </w:rPr>
        <w:t xml:space="preserve"> camp, </w:t>
      </w:r>
      <w:proofErr w:type="spellStart"/>
      <w:r>
        <w:rPr>
          <w:rFonts w:hint="eastAsia"/>
        </w:rPr>
        <w:t>Tallis</w:t>
      </w:r>
      <w:proofErr w:type="spellEnd"/>
      <w:r>
        <w:rPr>
          <w:rFonts w:hint="eastAsia"/>
        </w:rPr>
        <w:t xml:space="preserve"> points out how every single thing we do, right from composing sonnets and formulating scientific theories down to eating and defecating, is completely different from the way other animals do it. The problem is that we are too narrow in our focus, looking only at the mechanical act itself. When we consider that act in its broader context, we realise just how different the human </w:t>
      </w:r>
      <w:proofErr w:type="spellStart"/>
      <w:r>
        <w:rPr>
          <w:rFonts w:hint="eastAsia"/>
          <w:i/>
        </w:rPr>
        <w:t>Lebenswelt</w:t>
      </w:r>
      <w:proofErr w:type="spellEnd"/>
      <w:r>
        <w:rPr>
          <w:rFonts w:hint="eastAsia"/>
        </w:rPr>
        <w:t xml:space="preserve"> (Husserl</w:t>
      </w:r>
      <w:r>
        <w:t>’</w:t>
      </w:r>
      <w:r>
        <w:rPr>
          <w:rFonts w:hint="eastAsia"/>
        </w:rPr>
        <w:t xml:space="preserve">s term meaning </w:t>
      </w:r>
      <w:r>
        <w:t>‘</w:t>
      </w:r>
      <w:r>
        <w:rPr>
          <w:rFonts w:hint="eastAsia"/>
        </w:rPr>
        <w:t>lifeworld</w:t>
      </w:r>
      <w:r>
        <w:t>’</w:t>
      </w:r>
      <w:r>
        <w:rPr>
          <w:rFonts w:hint="eastAsia"/>
        </w:rPr>
        <w:t>) is from the animal</w:t>
      </w:r>
      <w:r>
        <w:t>’</w:t>
      </w:r>
      <w:r>
        <w:rPr>
          <w:rFonts w:hint="eastAsia"/>
        </w:rPr>
        <w:t>s purely instinctual existence.</w:t>
      </w:r>
    </w:p>
    <w:p w:rsidR="001D4C91" w:rsidRDefault="001D4C91" w:rsidP="001D4C91">
      <w:pPr>
        <w:ind w:firstLine="284"/>
        <w:contextualSpacing/>
      </w:pPr>
      <w:r>
        <w:rPr>
          <w:rFonts w:hint="eastAsia"/>
        </w:rPr>
        <w:t xml:space="preserve">This idea, that our scientific purview is too narrow to </w:t>
      </w:r>
      <w:r>
        <w:t>accommodate</w:t>
      </w:r>
      <w:r>
        <w:rPr>
          <w:rFonts w:hint="eastAsia"/>
        </w:rPr>
        <w:t xml:space="preserve"> consciousness, surfaces again and again in </w:t>
      </w:r>
      <w:r>
        <w:rPr>
          <w:rFonts w:hint="eastAsia"/>
          <w:i/>
        </w:rPr>
        <w:t>Aping Mankind</w:t>
      </w:r>
      <w:r>
        <w:rPr>
          <w:rFonts w:hint="eastAsia"/>
        </w:rPr>
        <w:t xml:space="preserve">. All of our actions are physical in nature but the mechanical movements </w:t>
      </w:r>
      <w:r>
        <w:rPr>
          <w:rFonts w:hint="eastAsia"/>
        </w:rPr>
        <w:lastRenderedPageBreak/>
        <w:t xml:space="preserve">that make up these actions are only the final step in a far more complex process that transcends our bodies. Stripping away this context, the thing that gives our acts meaning </w:t>
      </w:r>
      <w:r>
        <w:t>and</w:t>
      </w:r>
      <w:r>
        <w:rPr>
          <w:rFonts w:hint="eastAsia"/>
        </w:rPr>
        <w:t xml:space="preserve"> significance, also strips away the very thing we are trying to find and explain; consciousness. </w:t>
      </w:r>
    </w:p>
    <w:p w:rsidR="001D4C91" w:rsidRDefault="001D4C91" w:rsidP="001D4C91">
      <w:pPr>
        <w:ind w:firstLine="284"/>
        <w:contextualSpacing/>
      </w:pPr>
    </w:p>
    <w:p w:rsidR="001D4C91" w:rsidRDefault="001D4C91" w:rsidP="001D4C91">
      <w:pPr>
        <w:ind w:firstLine="284"/>
        <w:contextualSpacing/>
      </w:pPr>
      <w:r>
        <w:rPr>
          <w:rFonts w:hint="eastAsia"/>
        </w:rPr>
        <w:t xml:space="preserve">Some sections in </w:t>
      </w:r>
      <w:r>
        <w:rPr>
          <w:rFonts w:hint="eastAsia"/>
          <w:i/>
        </w:rPr>
        <w:t>Aping Mankind</w:t>
      </w:r>
      <w:r>
        <w:rPr>
          <w:rFonts w:hint="eastAsia"/>
        </w:rPr>
        <w:t xml:space="preserve"> get a little dense, particularly when </w:t>
      </w:r>
      <w:proofErr w:type="spellStart"/>
      <w:r>
        <w:rPr>
          <w:rFonts w:hint="eastAsia"/>
        </w:rPr>
        <w:t>Tallis</w:t>
      </w:r>
      <w:proofErr w:type="spellEnd"/>
      <w:r>
        <w:rPr>
          <w:rFonts w:hint="eastAsia"/>
        </w:rPr>
        <w:t xml:space="preserve"> embarks on some more philosophical terrain, but no worthwhile book about consciousness could, or should, avoid this. And while most of the material is very accessible, some of the finer points </w:t>
      </w:r>
      <w:r>
        <w:t>require</w:t>
      </w:r>
      <w:r>
        <w:rPr>
          <w:rFonts w:hint="eastAsia"/>
        </w:rPr>
        <w:t xml:space="preserve">, and </w:t>
      </w:r>
      <w:r w:rsidRPr="0027166A">
        <w:rPr>
          <w:rFonts w:hint="eastAsia"/>
        </w:rPr>
        <w:t>deserve</w:t>
      </w:r>
      <w:r>
        <w:rPr>
          <w:rFonts w:hint="eastAsia"/>
        </w:rPr>
        <w:t xml:space="preserve">, more than a single reading. </w:t>
      </w:r>
    </w:p>
    <w:p w:rsidR="001D4C91" w:rsidRPr="0090510D" w:rsidRDefault="001D4C91" w:rsidP="001D4C91">
      <w:pPr>
        <w:ind w:firstLine="284"/>
        <w:contextualSpacing/>
      </w:pPr>
      <w:r>
        <w:rPr>
          <w:rFonts w:hint="eastAsia"/>
        </w:rPr>
        <w:t xml:space="preserve">All in all, </w:t>
      </w:r>
      <w:r>
        <w:rPr>
          <w:rFonts w:hint="eastAsia"/>
          <w:i/>
        </w:rPr>
        <w:t>Aping</w:t>
      </w:r>
      <w:r w:rsidRPr="0027166A">
        <w:rPr>
          <w:rFonts w:hint="eastAsia"/>
          <w:i/>
        </w:rPr>
        <w:t xml:space="preserve"> Mankind</w:t>
      </w:r>
      <w:r>
        <w:rPr>
          <w:rFonts w:hint="eastAsia"/>
        </w:rPr>
        <w:t xml:space="preserve"> is both t</w:t>
      </w:r>
      <w:r w:rsidRPr="0027166A">
        <w:rPr>
          <w:rFonts w:hint="eastAsia"/>
        </w:rPr>
        <w:t>imely</w:t>
      </w:r>
      <w:r>
        <w:rPr>
          <w:rFonts w:hint="eastAsia"/>
        </w:rPr>
        <w:t xml:space="preserve"> and thought-provoking (two more words that aptly describe this book), and constitutes a much needed </w:t>
      </w:r>
      <w:r>
        <w:t xml:space="preserve">attempt to preserve </w:t>
      </w:r>
      <w:r>
        <w:rPr>
          <w:rFonts w:hint="eastAsia"/>
        </w:rPr>
        <w:t>our</w:t>
      </w:r>
      <w:r>
        <w:t xml:space="preserve"> humanity</w:t>
      </w:r>
      <w:r>
        <w:rPr>
          <w:rFonts w:hint="eastAsia"/>
        </w:rPr>
        <w:t>, which</w:t>
      </w:r>
      <w:r>
        <w:t xml:space="preserve"> </w:t>
      </w:r>
      <w:r>
        <w:rPr>
          <w:rFonts w:hint="eastAsia"/>
        </w:rPr>
        <w:t>we are</w:t>
      </w:r>
      <w:r>
        <w:t>, not losing, but rather steadily, deliberately</w:t>
      </w:r>
      <w:r>
        <w:rPr>
          <w:rFonts w:hint="eastAsia"/>
        </w:rPr>
        <w:t xml:space="preserve"> and </w:t>
      </w:r>
      <w:r w:rsidRPr="000C4D9E">
        <w:rPr>
          <w:rFonts w:hint="eastAsia"/>
          <w:i/>
        </w:rPr>
        <w:t>scientifically</w:t>
      </w:r>
      <w:r>
        <w:t xml:space="preserve"> (although perhaps unknowingly)</w:t>
      </w:r>
      <w:r>
        <w:rPr>
          <w:rFonts w:hint="eastAsia"/>
        </w:rPr>
        <w:t xml:space="preserve"> </w:t>
      </w:r>
      <w:r>
        <w:t>divesting ourselves of.</w:t>
      </w:r>
    </w:p>
    <w:p w:rsidR="001E72FA" w:rsidRDefault="001E72FA">
      <w:bookmarkStart w:id="0" w:name="_GoBack"/>
      <w:bookmarkEnd w:id="0"/>
    </w:p>
    <w:sectPr w:rsidR="001E72F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C91"/>
    <w:rsid w:val="00037563"/>
    <w:rsid w:val="00067ABB"/>
    <w:rsid w:val="000B65C8"/>
    <w:rsid w:val="001D4C91"/>
    <w:rsid w:val="001E72FA"/>
    <w:rsid w:val="00271416"/>
    <w:rsid w:val="002C20C8"/>
    <w:rsid w:val="002E5CEB"/>
    <w:rsid w:val="003D47D1"/>
    <w:rsid w:val="005833DB"/>
    <w:rsid w:val="005D19A8"/>
    <w:rsid w:val="0067069D"/>
    <w:rsid w:val="00D82775"/>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C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C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dc:creator>
  <cp:lastModifiedBy>Nathan</cp:lastModifiedBy>
  <cp:revision>1</cp:revision>
  <dcterms:created xsi:type="dcterms:W3CDTF">2015-12-17T06:24:00Z</dcterms:created>
  <dcterms:modified xsi:type="dcterms:W3CDTF">2015-12-17T06:24:00Z</dcterms:modified>
</cp:coreProperties>
</file>